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C3" w:rsidRDefault="00ED7FC3" w:rsidP="00ED7FC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ed="t" fillcolor="black [3213]">
            <v:imagedata r:id="rId6" o:title="" grayscale="t" bilevel="t"/>
            <o:lock v:ext="edit" aspectratio="f"/>
          </v:shape>
          <o:OLEObject Type="Embed" ProgID="Photoshop.Image.55" ShapeID="_x0000_i1025" DrawAspect="Content" ObjectID="_1699370870" r:id="rId7">
            <o:FieldCodes>\s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30" w:dyaOrig="30">
          <v:shape id="_x0000_i1026" type="#_x0000_t75" style="width:1.5pt;height:1.5pt" o:ole="">
            <v:imagedata r:id="rId8" o:title=""/>
          </v:shape>
          <o:OLEObject Type="Embed" ProgID="Photoshop.Image.55" ShapeID="_x0000_i1026" DrawAspect="Content" ObjectID="_1699370871" r:id="rId9">
            <o:FieldCodes>\s</o:FieldCodes>
          </o:OLEObject>
        </w:object>
      </w:r>
    </w:p>
    <w:p w:rsidR="00ED7FC3" w:rsidRDefault="00ED7FC3" w:rsidP="00ED7FC3">
      <w:pPr>
        <w:tabs>
          <w:tab w:val="left" w:pos="0"/>
        </w:tabs>
        <w:spacing w:after="0" w:line="240" w:lineRule="auto"/>
        <w:ind w:left="-142"/>
        <w:jc w:val="center"/>
        <w:rPr>
          <w:rFonts w:ascii="Georgia" w:eastAsia="Times New Roman" w:hAnsi="Georgia" w:cs="Times New Roman"/>
          <w:b/>
          <w:spacing w:val="50"/>
          <w:sz w:val="28"/>
          <w:szCs w:val="28"/>
          <w:lang w:eastAsia="uk-UA"/>
        </w:rPr>
      </w:pPr>
      <w:r>
        <w:rPr>
          <w:rFonts w:ascii="Georgia" w:eastAsia="Times New Roman" w:hAnsi="Georgia" w:cs="Times New Roman"/>
          <w:b/>
          <w:spacing w:val="50"/>
          <w:sz w:val="28"/>
          <w:szCs w:val="28"/>
          <w:lang w:eastAsia="uk-UA"/>
        </w:rPr>
        <w:t>УКРАЇНА</w:t>
      </w:r>
    </w:p>
    <w:p w:rsidR="00ED7FC3" w:rsidRDefault="00ED7FC3" w:rsidP="00ED7F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КОЛОМИЙСЬКА МІСЬКА РАДА</w:t>
      </w:r>
    </w:p>
    <w:p w:rsidR="00ED7FC3" w:rsidRDefault="00ED7FC3" w:rsidP="00ED7F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ED7FC3" w:rsidRDefault="00ED7FC3" w:rsidP="00ED7F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третя сесія</w:t>
      </w:r>
    </w:p>
    <w:p w:rsidR="00ED7FC3" w:rsidRDefault="00ED7FC3" w:rsidP="00ED7F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ED7FC3" w:rsidRDefault="00ED7FC3" w:rsidP="00ED7F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C3" w:rsidRDefault="00ED7FC3" w:rsidP="00ED7F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C3" w:rsidRDefault="00ED7FC3" w:rsidP="00ED7FC3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м.Коломия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№____________</w:t>
      </w:r>
    </w:p>
    <w:p w:rsidR="00ED7FC3" w:rsidRDefault="00ED7FC3" w:rsidP="00ED7FC3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</w:tblGrid>
      <w:tr w:rsidR="00ED7FC3" w:rsidTr="00ED7FC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FC3" w:rsidRDefault="00ED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затвердження  Статуту комунальної        установи «Центр          професійного Розвитку       педагогічних працівників  Коломийської міської  ради Івано-Франківської області» у новій    редакції</w:t>
            </w:r>
          </w:p>
        </w:tc>
      </w:tr>
    </w:tbl>
    <w:p w:rsidR="00ED7FC3" w:rsidRDefault="00ED7FC3" w:rsidP="00ED7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ED7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повну загальну середню освіту», керуючись Законом України «Про місцеве самоврядування в Україні», постановою Кабінету Міністрів України від 29 липня 2020 року № 672 «Деякі питання професійного розвитку педагогічних працівників», рішення виконавчого комітету Коломийської міської ради від 16.11.2021 р. № 327  «Про передачу на баланс КУ «Центр професійного розвитку педагогічних працівників» нежитлового приміщення по вул. О. Кобилянської, 1 в м. Коломия», з метою сприяння професійному розвитку педагогічних працівників закладів дошкільної, позашкільної, загальної середньої освіти та ресурсних центрів, міська рада</w:t>
      </w:r>
    </w:p>
    <w:p w:rsidR="00ED7FC3" w:rsidRDefault="00ED7FC3" w:rsidP="00ED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ED7FC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 комунальної установи «Центр професійного розвитку педагогічних працівників Коломийської міської ради Івано-Франківської області» (далі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Статут) у новій редакції (додається).</w:t>
      </w:r>
    </w:p>
    <w:p w:rsidR="00ED7FC3" w:rsidRDefault="00ED7FC3" w:rsidP="00ED7FC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Змінити скорочене найменування Коломийський ЦПР на Коломийський ЦПРПП.</w:t>
      </w:r>
    </w:p>
    <w:p w:rsidR="00ED7FC3" w:rsidRDefault="00ED7FC3" w:rsidP="00ED7FC3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комунальної установи «Центр професійного розвитку педагогічних працівників Коломийської міської ради Івано-Франківської області»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Наталії ТРЕФЯК подати необхідні документи державному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реєстратору для проведення реєстраційних дій в порядку, визначеному чинним законодавством України.</w:t>
      </w:r>
    </w:p>
    <w:p w:rsidR="00ED7FC3" w:rsidRDefault="00ED7FC3" w:rsidP="00ED7FC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виконання рішення покласти на заступника міського голови Володимира МЕЛЬНИЧУКА.</w:t>
      </w:r>
    </w:p>
    <w:p w:rsidR="00ED7FC3" w:rsidRDefault="00ED7FC3" w:rsidP="00ED7FC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 та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’я (Ростислав ПЕТРУНЯК).</w:t>
      </w: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Богдан СТАНІСЛАВСЬКИЙ</w:t>
      </w: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ED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D7FC3" w:rsidRDefault="00ED7FC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  <w:sectPr w:rsidR="00ED7FC3" w:rsidSect="00DD0D0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E3A50" w:rsidRPr="00DD0D03" w:rsidRDefault="00E5434A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  <w:r w:rsidR="000E3A50" w:rsidRPr="00DD0D03">
        <w:rPr>
          <w:rFonts w:ascii="Times New Roman" w:hAnsi="Times New Roman" w:cs="Times New Roman"/>
          <w:b/>
          <w:sz w:val="28"/>
          <w:szCs w:val="28"/>
        </w:rPr>
        <w:t>:</w:t>
      </w:r>
    </w:p>
    <w:p w:rsidR="000E3A50" w:rsidRPr="00DD0D03" w:rsidRDefault="001D15A0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р</w:t>
      </w:r>
      <w:r w:rsidR="000E3A50" w:rsidRPr="00DD0D03">
        <w:rPr>
          <w:rFonts w:ascii="Times New Roman" w:hAnsi="Times New Roman" w:cs="Times New Roman"/>
          <w:b/>
          <w:sz w:val="28"/>
          <w:szCs w:val="28"/>
        </w:rPr>
        <w:t>ішення міс</w:t>
      </w:r>
      <w:r w:rsidRPr="00DD0D03">
        <w:rPr>
          <w:rFonts w:ascii="Times New Roman" w:hAnsi="Times New Roman" w:cs="Times New Roman"/>
          <w:b/>
          <w:sz w:val="28"/>
          <w:szCs w:val="28"/>
        </w:rPr>
        <w:t>ької ради</w:t>
      </w:r>
    </w:p>
    <w:p w:rsidR="001D15A0" w:rsidRPr="00DD0D03" w:rsidRDefault="001D15A0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від______</w:t>
      </w:r>
      <w:r w:rsidR="00B3531C">
        <w:rPr>
          <w:rFonts w:ascii="Times New Roman" w:hAnsi="Times New Roman" w:cs="Times New Roman"/>
          <w:b/>
          <w:sz w:val="28"/>
          <w:szCs w:val="28"/>
        </w:rPr>
        <w:t>___</w:t>
      </w:r>
      <w:r w:rsidR="008E4818">
        <w:rPr>
          <w:rFonts w:ascii="Times New Roman" w:hAnsi="Times New Roman" w:cs="Times New Roman"/>
          <w:b/>
          <w:sz w:val="28"/>
          <w:szCs w:val="28"/>
        </w:rPr>
        <w:t>___</w:t>
      </w:r>
      <w:r w:rsidR="00B3531C">
        <w:rPr>
          <w:rFonts w:ascii="Times New Roman" w:hAnsi="Times New Roman" w:cs="Times New Roman"/>
          <w:b/>
          <w:sz w:val="28"/>
          <w:szCs w:val="28"/>
        </w:rPr>
        <w:t>_</w:t>
      </w:r>
      <w:r w:rsidRPr="00DD0D03">
        <w:rPr>
          <w:rFonts w:ascii="Times New Roman" w:hAnsi="Times New Roman" w:cs="Times New Roman"/>
          <w:b/>
          <w:sz w:val="28"/>
          <w:szCs w:val="28"/>
        </w:rPr>
        <w:t>_  № _____</w:t>
      </w:r>
      <w:r w:rsidR="008E4818">
        <w:rPr>
          <w:rFonts w:ascii="Times New Roman" w:hAnsi="Times New Roman" w:cs="Times New Roman"/>
          <w:b/>
          <w:sz w:val="28"/>
          <w:szCs w:val="28"/>
        </w:rPr>
        <w:t>___</w:t>
      </w:r>
      <w:r w:rsidRPr="00DD0D03">
        <w:rPr>
          <w:rFonts w:ascii="Times New Roman" w:hAnsi="Times New Roman" w:cs="Times New Roman"/>
          <w:b/>
          <w:sz w:val="28"/>
          <w:szCs w:val="28"/>
        </w:rPr>
        <w:t>__</w:t>
      </w: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P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Міський голова</w:t>
      </w: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1C" w:rsidRDefault="00B3531C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8E4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СТАТУТ</w:t>
      </w: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A4018A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ПРОФЕСІЙНОГО РОЗ</w:t>
      </w:r>
      <w:r w:rsidR="00A4018A">
        <w:rPr>
          <w:rFonts w:ascii="Times New Roman" w:hAnsi="Times New Roman" w:cs="Times New Roman"/>
          <w:b/>
          <w:sz w:val="28"/>
          <w:szCs w:val="28"/>
        </w:rPr>
        <w:t>ИТКУ</w:t>
      </w: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КОЛОМИЙСЬКОЇ МІСЬКОЇ РАДИ</w:t>
      </w:r>
    </w:p>
    <w:p w:rsidR="00DD0D03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  <w:r w:rsidR="00DD0D0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18" w:rsidRDefault="008E4818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18" w:rsidRDefault="008E4818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D2C" w:rsidRDefault="00A4018A" w:rsidP="008E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Коломия </w:t>
      </w:r>
      <w:r w:rsidR="00621D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21D2C" w:rsidRPr="00CF07A2" w:rsidRDefault="00CF07A2" w:rsidP="00CF07A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1D2C" w:rsidRPr="00CF07A2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:rsidR="00621D2C" w:rsidRDefault="00621D2C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E0" w:rsidRDefault="00621D2C" w:rsidP="00100FE0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6E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E8688C">
        <w:rPr>
          <w:rFonts w:ascii="Times New Roman" w:hAnsi="Times New Roman" w:cs="Times New Roman"/>
          <w:sz w:val="28"/>
          <w:szCs w:val="28"/>
        </w:rPr>
        <w:t xml:space="preserve">комунальної установи «Центр професійного розвитку педагогічних працівників Коломийської міської ради Івано-Франківської області» </w:t>
      </w:r>
      <w:r w:rsidRPr="0094146E">
        <w:rPr>
          <w:rFonts w:ascii="Times New Roman" w:hAnsi="Times New Roman" w:cs="Times New Roman"/>
          <w:sz w:val="28"/>
          <w:szCs w:val="28"/>
        </w:rPr>
        <w:t>визначає правовий статус та основні засади дія</w:t>
      </w:r>
      <w:r w:rsidR="00A1622E">
        <w:rPr>
          <w:rFonts w:ascii="Times New Roman" w:hAnsi="Times New Roman" w:cs="Times New Roman"/>
          <w:sz w:val="28"/>
          <w:szCs w:val="28"/>
        </w:rPr>
        <w:t xml:space="preserve">льності вказаної комунальної установи </w:t>
      </w:r>
      <w:r w:rsidR="00A702EF">
        <w:rPr>
          <w:rFonts w:ascii="Times New Roman" w:hAnsi="Times New Roman" w:cs="Times New Roman"/>
          <w:sz w:val="28"/>
          <w:szCs w:val="28"/>
        </w:rPr>
        <w:t xml:space="preserve">(надалі </w:t>
      </w:r>
      <w:r w:rsidR="00A702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4146E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:rsidR="0085120C" w:rsidRPr="008F7FE2" w:rsidRDefault="0085120C" w:rsidP="0085120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0C" w:rsidRDefault="00EB285F" w:rsidP="008F7FE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23A23">
        <w:rPr>
          <w:rFonts w:ascii="Times New Roman" w:hAnsi="Times New Roman" w:cs="Times New Roman"/>
          <w:sz w:val="28"/>
          <w:szCs w:val="28"/>
        </w:rPr>
        <w:t>є бюджетною установою.</w:t>
      </w:r>
    </w:p>
    <w:p w:rsidR="008F7FE2" w:rsidRDefault="008F7FE2" w:rsidP="008F7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5CB4" w:rsidRPr="00D95CB4" w:rsidRDefault="00D95CB4" w:rsidP="008F7FE2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323A23" w:rsidRDefault="00397C76" w:rsidP="008F7FE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Повне найменування: комунальна установа «Центр професійного розвитку педагогічних працівників Коломийської міської ради Івано-Франківської області»</w:t>
      </w:r>
    </w:p>
    <w:p w:rsidR="00A25D76" w:rsidRDefault="0094146E" w:rsidP="00A25D7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76">
        <w:rPr>
          <w:rFonts w:ascii="Times New Roman" w:hAnsi="Times New Roman" w:cs="Times New Roman"/>
          <w:sz w:val="28"/>
          <w:szCs w:val="28"/>
        </w:rPr>
        <w:t xml:space="preserve">Скорочене найменування: </w:t>
      </w:r>
      <w:r w:rsidR="00A91FBE">
        <w:rPr>
          <w:rFonts w:ascii="Times New Roman" w:hAnsi="Times New Roman" w:cs="Times New Roman"/>
          <w:sz w:val="28"/>
          <w:szCs w:val="28"/>
        </w:rPr>
        <w:t>Коломийський ЦПРПП.</w:t>
      </w:r>
    </w:p>
    <w:p w:rsidR="00A91FBE" w:rsidRDefault="00A91FBE" w:rsidP="009414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англійською мовою: </w:t>
      </w:r>
      <w:proofErr w:type="spellStart"/>
      <w:r w:rsidR="00C94E58">
        <w:rPr>
          <w:rFonts w:ascii="Times New Roman" w:hAnsi="Times New Roman" w:cs="Times New Roman"/>
          <w:sz w:val="28"/>
          <w:szCs w:val="28"/>
          <w:lang w:val="en-US"/>
        </w:rPr>
        <w:t>Kolomyia</w:t>
      </w:r>
      <w:proofErr w:type="spellEnd"/>
      <w:r w:rsidR="00C94E58" w:rsidRP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C94E58" w:rsidRP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94E58" w:rsidRP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2E6E9D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2E6E9D" w:rsidRPr="00EB285F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C94E58">
        <w:rPr>
          <w:rFonts w:ascii="Times New Roman" w:hAnsi="Times New Roman" w:cs="Times New Roman"/>
          <w:sz w:val="28"/>
          <w:szCs w:val="28"/>
        </w:rPr>
        <w:t>.</w:t>
      </w:r>
    </w:p>
    <w:p w:rsidR="00D95CB4" w:rsidRPr="002C69A9" w:rsidRDefault="00D95CB4" w:rsidP="009414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146E" w:rsidRPr="005A2F64" w:rsidRDefault="000467BE" w:rsidP="009414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Засновником Центру є Коломийська міська рада (</w:t>
      </w:r>
      <w:r w:rsidR="0022780E">
        <w:rPr>
          <w:rFonts w:ascii="Times New Roman" w:hAnsi="Times New Roman" w:cs="Times New Roman"/>
          <w:sz w:val="28"/>
          <w:szCs w:val="28"/>
        </w:rPr>
        <w:t xml:space="preserve">далі </w:t>
      </w:r>
      <w:r w:rsidR="0022780E">
        <w:rPr>
          <w:rFonts w:ascii="Times New Roman" w:hAnsi="Times New Roman" w:cs="Times New Roman"/>
          <w:sz w:val="28"/>
          <w:szCs w:val="28"/>
        </w:rPr>
        <w:sym w:font="Symbol" w:char="F02D"/>
      </w:r>
      <w:r w:rsidR="005F44C2">
        <w:rPr>
          <w:rFonts w:ascii="Times New Roman" w:hAnsi="Times New Roman" w:cs="Times New Roman"/>
          <w:sz w:val="28"/>
          <w:szCs w:val="28"/>
        </w:rPr>
        <w:t xml:space="preserve"> Засновник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780E">
        <w:rPr>
          <w:rFonts w:ascii="Times New Roman" w:hAnsi="Times New Roman" w:cs="Times New Roman"/>
          <w:sz w:val="28"/>
          <w:szCs w:val="28"/>
        </w:rPr>
        <w:t>.</w:t>
      </w:r>
      <w:r w:rsidR="00A27EE5">
        <w:rPr>
          <w:rFonts w:ascii="Times New Roman" w:hAnsi="Times New Roman" w:cs="Times New Roman"/>
          <w:sz w:val="28"/>
          <w:szCs w:val="28"/>
        </w:rPr>
        <w:t xml:space="preserve"> Центр підзвітний та підконтрольний Засновнику</w:t>
      </w:r>
      <w:r w:rsidR="005A2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2F64" w:rsidRDefault="005A2F64" w:rsidP="005A2F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Відпов</w:t>
      </w:r>
      <w:r w:rsidR="0065013D">
        <w:rPr>
          <w:rFonts w:ascii="Times New Roman" w:hAnsi="Times New Roman" w:cs="Times New Roman"/>
          <w:sz w:val="28"/>
          <w:szCs w:val="28"/>
        </w:rPr>
        <w:t xml:space="preserve">ідно до Закону України «Про співробітництво територіальних громад» Центр </w:t>
      </w:r>
      <w:r w:rsidR="007814DA">
        <w:rPr>
          <w:rFonts w:ascii="Times New Roman" w:hAnsi="Times New Roman" w:cs="Times New Roman"/>
          <w:sz w:val="28"/>
          <w:szCs w:val="28"/>
        </w:rPr>
        <w:t>може укладати договори про спільну діяльність або засновницький договір у порядку, визначеному законодавством з іншими об</w:t>
      </w:r>
      <w:r w:rsidR="007814DA"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814DA">
        <w:rPr>
          <w:rFonts w:ascii="Times New Roman" w:hAnsi="Times New Roman" w:cs="Times New Roman"/>
          <w:sz w:val="28"/>
          <w:szCs w:val="28"/>
          <w:lang w:val="ru-RU"/>
        </w:rPr>
        <w:t>єнаними</w:t>
      </w:r>
      <w:proofErr w:type="spellEnd"/>
      <w:r w:rsidR="00781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14DA">
        <w:rPr>
          <w:rFonts w:ascii="Times New Roman" w:hAnsi="Times New Roman" w:cs="Times New Roman"/>
          <w:sz w:val="28"/>
          <w:szCs w:val="28"/>
          <w:lang w:val="ru-RU"/>
        </w:rPr>
        <w:t>територіальними</w:t>
      </w:r>
      <w:proofErr w:type="spellEnd"/>
      <w:r w:rsidR="007814DA">
        <w:rPr>
          <w:rFonts w:ascii="Times New Roman" w:hAnsi="Times New Roman" w:cs="Times New Roman"/>
          <w:sz w:val="28"/>
          <w:szCs w:val="28"/>
          <w:lang w:val="ru-RU"/>
        </w:rPr>
        <w:t xml:space="preserve"> громадами.</w:t>
      </w:r>
    </w:p>
    <w:p w:rsidR="00D95CB4" w:rsidRPr="002C69A9" w:rsidRDefault="00D95CB4" w:rsidP="005A2F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99E" w:rsidRDefault="00E4299E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місцезнахо</w:t>
      </w:r>
      <w:r w:rsidR="003311D8">
        <w:rPr>
          <w:rFonts w:ascii="Times New Roman" w:hAnsi="Times New Roman" w:cs="Times New Roman"/>
          <w:sz w:val="28"/>
          <w:szCs w:val="28"/>
          <w:lang w:val="ru-RU"/>
        </w:rPr>
        <w:t>дження</w:t>
      </w:r>
      <w:proofErr w:type="spellEnd"/>
      <w:r w:rsidR="003311D8">
        <w:rPr>
          <w:rFonts w:ascii="Times New Roman" w:hAnsi="Times New Roman" w:cs="Times New Roman"/>
          <w:sz w:val="28"/>
          <w:szCs w:val="28"/>
          <w:lang w:val="ru-RU"/>
        </w:rPr>
        <w:t xml:space="preserve"> Центру: </w:t>
      </w:r>
      <w:proofErr w:type="spellStart"/>
      <w:r w:rsidR="003311D8"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 w:rsidR="003311D8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Кобилянської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Коломия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2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519">
        <w:rPr>
          <w:rFonts w:ascii="Times New Roman" w:hAnsi="Times New Roman" w:cs="Times New Roman"/>
          <w:sz w:val="28"/>
          <w:szCs w:val="28"/>
          <w:lang w:val="ru-RU"/>
        </w:rPr>
        <w:t>Коломийський</w:t>
      </w:r>
      <w:proofErr w:type="spellEnd"/>
      <w:r w:rsidR="00782519">
        <w:rPr>
          <w:rFonts w:ascii="Times New Roman" w:hAnsi="Times New Roman" w:cs="Times New Roman"/>
          <w:sz w:val="28"/>
          <w:szCs w:val="28"/>
          <w:lang w:val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</w:t>
      </w:r>
      <w:r w:rsidR="00310F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0F65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310F65">
        <w:rPr>
          <w:rFonts w:ascii="Times New Roman" w:hAnsi="Times New Roman" w:cs="Times New Roman"/>
          <w:sz w:val="28"/>
          <w:szCs w:val="28"/>
          <w:lang w:val="ru-RU"/>
        </w:rPr>
        <w:t>, 78203.</w:t>
      </w:r>
    </w:p>
    <w:p w:rsidR="00AF6D37" w:rsidRPr="002C69A9" w:rsidRDefault="00AF6D37" w:rsidP="00AF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957" w:rsidRDefault="00886957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Статутом.</w:t>
      </w:r>
    </w:p>
    <w:p w:rsidR="00AF6D37" w:rsidRPr="002C69A9" w:rsidRDefault="00AF6D37" w:rsidP="00AF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957" w:rsidRDefault="00886957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Господарським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Цивільним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кодексами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, Кодексом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Указами Президента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Постановами,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Коломийської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ради та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7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7341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="00647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7341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647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734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6473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47341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647341">
        <w:rPr>
          <w:rFonts w:ascii="Times New Roman" w:hAnsi="Times New Roman" w:cs="Times New Roman"/>
          <w:sz w:val="28"/>
          <w:szCs w:val="28"/>
          <w:lang w:val="ru-RU"/>
        </w:rPr>
        <w:t xml:space="preserve"> Статутом.</w:t>
      </w:r>
    </w:p>
    <w:p w:rsidR="000A102D" w:rsidRPr="000A102D" w:rsidRDefault="000A102D" w:rsidP="000A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341" w:rsidRDefault="00E8123E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="002F7860"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F7860">
        <w:rPr>
          <w:rFonts w:ascii="Times New Roman" w:hAnsi="Times New Roman" w:cs="Times New Roman"/>
          <w:sz w:val="28"/>
          <w:szCs w:val="28"/>
          <w:lang w:val="ru-RU"/>
        </w:rPr>
        <w:t>язаннями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Засновника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Засновник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="002F7860"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F7860">
        <w:rPr>
          <w:rFonts w:ascii="Times New Roman" w:hAnsi="Times New Roman" w:cs="Times New Roman"/>
          <w:sz w:val="28"/>
          <w:szCs w:val="28"/>
          <w:lang w:val="ru-RU"/>
        </w:rPr>
        <w:t>язаннями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D37" w:rsidRDefault="00AF6D37" w:rsidP="00AF6D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FC3" w:rsidRPr="002C69A9" w:rsidRDefault="00ED7FC3" w:rsidP="00AF6D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127" w:rsidRPr="007A49DB" w:rsidRDefault="00B95127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Центр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неприбутковою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установою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розподіляти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доходи (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засновників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нарахування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F64DC7" w:rsidRPr="00F64D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64DC7">
        <w:rPr>
          <w:rFonts w:ascii="Times New Roman" w:hAnsi="Times New Roman" w:cs="Times New Roman"/>
          <w:sz w:val="28"/>
          <w:szCs w:val="28"/>
          <w:lang w:val="ru-RU"/>
        </w:rPr>
        <w:t>язаних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   Доходи (</w:t>
      </w:r>
      <w:proofErr w:type="spellStart"/>
      <w:r w:rsidR="00F12E86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) Центру </w:t>
      </w:r>
      <w:proofErr w:type="spellStart"/>
      <w:r w:rsidR="00F12E86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2E86">
        <w:rPr>
          <w:rFonts w:ascii="Times New Roman" w:hAnsi="Times New Roman" w:cs="Times New Roman"/>
          <w:sz w:val="28"/>
          <w:szCs w:val="28"/>
          <w:lang w:val="ru-RU"/>
        </w:rPr>
        <w:t>винятково</w:t>
      </w:r>
      <w:proofErr w:type="spellEnd"/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Центру,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мети (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установчими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документами.</w:t>
      </w:r>
    </w:p>
    <w:p w:rsidR="007A49DB" w:rsidRPr="002C69A9" w:rsidRDefault="007A49DB" w:rsidP="007A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AF" w:rsidRDefault="00E11BAF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70">
        <w:rPr>
          <w:rFonts w:ascii="Times New Roman" w:hAnsi="Times New Roman" w:cs="Times New Roman"/>
          <w:sz w:val="28"/>
          <w:szCs w:val="28"/>
        </w:rPr>
        <w:t>Центр здійснює діяльність на території</w:t>
      </w:r>
      <w:r w:rsidR="00311BDB" w:rsidRPr="00264170">
        <w:rPr>
          <w:rFonts w:ascii="Times New Roman" w:hAnsi="Times New Roman" w:cs="Times New Roman"/>
          <w:sz w:val="28"/>
          <w:szCs w:val="28"/>
        </w:rPr>
        <w:t xml:space="preserve"> К</w:t>
      </w:r>
      <w:r w:rsidR="00264170" w:rsidRPr="00264170">
        <w:rPr>
          <w:rFonts w:ascii="Times New Roman" w:hAnsi="Times New Roman" w:cs="Times New Roman"/>
          <w:sz w:val="28"/>
          <w:szCs w:val="28"/>
        </w:rPr>
        <w:t>оломийської міської територіальної громади.</w:t>
      </w:r>
    </w:p>
    <w:p w:rsidR="007A49DB" w:rsidRPr="002C69A9" w:rsidRDefault="007A49DB" w:rsidP="007A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70" w:rsidRDefault="00264170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Взаємовідносини між Центром з юридичними та фізичними особами визначаються відповідними угодами.</w:t>
      </w:r>
    </w:p>
    <w:p w:rsidR="007A49DB" w:rsidRPr="002C69A9" w:rsidRDefault="007A49DB" w:rsidP="007A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70" w:rsidRDefault="00264170" w:rsidP="00E42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має печатку і штампи, бланки встановленого зразка, може бути самостійний баланс, реєстраційні рахунки в органах</w:t>
      </w:r>
      <w:r w:rsidR="00BB797F">
        <w:rPr>
          <w:rFonts w:ascii="Times New Roman" w:hAnsi="Times New Roman" w:cs="Times New Roman"/>
          <w:sz w:val="28"/>
          <w:szCs w:val="28"/>
        </w:rPr>
        <w:t xml:space="preserve"> </w:t>
      </w:r>
      <w:r w:rsidR="001F661F">
        <w:rPr>
          <w:rFonts w:ascii="Times New Roman" w:hAnsi="Times New Roman" w:cs="Times New Roman"/>
          <w:sz w:val="28"/>
          <w:szCs w:val="28"/>
        </w:rPr>
        <w:t>Державної казначейської служби України.</w:t>
      </w:r>
    </w:p>
    <w:p w:rsidR="001F661F" w:rsidRDefault="001F661F" w:rsidP="001F66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58" w:rsidRDefault="001F661F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8B40E7">
        <w:rPr>
          <w:rFonts w:ascii="Times New Roman" w:hAnsi="Times New Roman" w:cs="Times New Roman"/>
          <w:b/>
          <w:sz w:val="28"/>
          <w:szCs w:val="28"/>
        </w:rPr>
        <w:t>ТА ТА ПРЕДМЕТ ДІЯЛЬНОСТІ ЦЕНТРУ</w:t>
      </w:r>
    </w:p>
    <w:p w:rsidR="007A49DB" w:rsidRPr="003A44EF" w:rsidRDefault="007A49DB" w:rsidP="007A49DB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F661F" w:rsidRDefault="001F661F" w:rsidP="005C0C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03A6">
        <w:rPr>
          <w:rFonts w:ascii="Times New Roman" w:hAnsi="Times New Roman" w:cs="Times New Roman"/>
          <w:sz w:val="28"/>
          <w:szCs w:val="28"/>
        </w:rPr>
        <w:t xml:space="preserve">2.1  </w:t>
      </w:r>
      <w:r w:rsidR="00DF1834" w:rsidRPr="006F03A6">
        <w:rPr>
          <w:rFonts w:ascii="Times New Roman" w:hAnsi="Times New Roman" w:cs="Times New Roman"/>
          <w:sz w:val="28"/>
          <w:szCs w:val="28"/>
        </w:rPr>
        <w:t>О</w:t>
      </w:r>
      <w:r w:rsidR="005C0CF7">
        <w:rPr>
          <w:rFonts w:ascii="Times New Roman" w:hAnsi="Times New Roman" w:cs="Times New Roman"/>
          <w:sz w:val="28"/>
          <w:szCs w:val="28"/>
        </w:rPr>
        <w:t>с</w:t>
      </w:r>
      <w:r w:rsidR="00DF1834" w:rsidRPr="006F03A6">
        <w:rPr>
          <w:rFonts w:ascii="Times New Roman" w:hAnsi="Times New Roman" w:cs="Times New Roman"/>
          <w:sz w:val="28"/>
          <w:szCs w:val="28"/>
        </w:rPr>
        <w:t>новними завданнями центру є сприяння професійному розвитку педагогічних працівників</w:t>
      </w:r>
      <w:r w:rsidR="006F03A6" w:rsidRPr="006F03A6">
        <w:rPr>
          <w:rFonts w:ascii="Times New Roman" w:hAnsi="Times New Roman" w:cs="Times New Roman"/>
          <w:sz w:val="28"/>
          <w:szCs w:val="28"/>
        </w:rPr>
        <w:t>, їх психологічна підтримка та консультування.</w:t>
      </w:r>
    </w:p>
    <w:p w:rsidR="003311D8" w:rsidRPr="002C69A9" w:rsidRDefault="003311D8" w:rsidP="005C0C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F03A6" w:rsidRDefault="006F03A6" w:rsidP="005C0C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03A6">
        <w:rPr>
          <w:rFonts w:ascii="Times New Roman" w:hAnsi="Times New Roman" w:cs="Times New Roman"/>
          <w:sz w:val="28"/>
          <w:szCs w:val="28"/>
        </w:rPr>
        <w:t xml:space="preserve">2.2. </w:t>
      </w:r>
      <w:r w:rsidR="005C0CF7">
        <w:rPr>
          <w:rFonts w:ascii="Times New Roman" w:hAnsi="Times New Roman" w:cs="Times New Roman"/>
          <w:sz w:val="28"/>
          <w:szCs w:val="28"/>
        </w:rPr>
        <w:t xml:space="preserve">  </w:t>
      </w:r>
      <w:r w:rsidRPr="006F03A6">
        <w:rPr>
          <w:rFonts w:ascii="Times New Roman" w:hAnsi="Times New Roman" w:cs="Times New Roman"/>
          <w:sz w:val="28"/>
          <w:szCs w:val="28"/>
        </w:rPr>
        <w:t>Центр</w:t>
      </w:r>
      <w:r w:rsidR="005C0CF7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нього завдань:</w:t>
      </w:r>
    </w:p>
    <w:p w:rsidR="005E62D0" w:rsidRDefault="005E62D0" w:rsidP="007353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узагальнює та поширює інформацію з питань професійного розвитку педагогічних працівників;</w:t>
      </w:r>
    </w:p>
    <w:p w:rsidR="005E62D0" w:rsidRDefault="005E62D0" w:rsidP="002B3E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координує діяльність професійних спільнот педагогічних працівників</w:t>
      </w:r>
      <w:r w:rsidR="00735315">
        <w:rPr>
          <w:rFonts w:ascii="Times New Roman" w:hAnsi="Times New Roman" w:cs="Times New Roman"/>
          <w:sz w:val="28"/>
          <w:szCs w:val="28"/>
        </w:rPr>
        <w:t>;</w:t>
      </w:r>
    </w:p>
    <w:p w:rsidR="00735315" w:rsidRDefault="00735315" w:rsidP="002B3E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формує та оприлюднює</w:t>
      </w:r>
      <w:r w:rsidR="004931DF">
        <w:rPr>
          <w:rFonts w:ascii="Times New Roman" w:hAnsi="Times New Roman" w:cs="Times New Roman"/>
          <w:sz w:val="28"/>
          <w:szCs w:val="28"/>
        </w:rPr>
        <w:t xml:space="preserve"> </w:t>
      </w:r>
      <w:r w:rsidR="00EE608F">
        <w:rPr>
          <w:rFonts w:ascii="Times New Roman" w:hAnsi="Times New Roman" w:cs="Times New Roman"/>
          <w:sz w:val="28"/>
          <w:szCs w:val="28"/>
        </w:rPr>
        <w:t xml:space="preserve">на власному </w:t>
      </w:r>
      <w:proofErr w:type="spellStart"/>
      <w:r w:rsidR="0007156B">
        <w:rPr>
          <w:rFonts w:ascii="Times New Roman" w:hAnsi="Times New Roman" w:cs="Times New Roman"/>
          <w:sz w:val="28"/>
          <w:szCs w:val="28"/>
        </w:rPr>
        <w:t>веб</w:t>
      </w:r>
      <w:r w:rsidR="00EE608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EE608F">
        <w:rPr>
          <w:rFonts w:ascii="Times New Roman" w:hAnsi="Times New Roman" w:cs="Times New Roman"/>
          <w:sz w:val="28"/>
          <w:szCs w:val="28"/>
        </w:rPr>
        <w:t xml:space="preserve"> бази даних програм підвищення кваліфікації педагогічних працівникі</w:t>
      </w:r>
      <w:r w:rsidR="00440078">
        <w:rPr>
          <w:rFonts w:ascii="Times New Roman" w:hAnsi="Times New Roman" w:cs="Times New Roman"/>
          <w:sz w:val="28"/>
          <w:szCs w:val="28"/>
        </w:rPr>
        <w:t>в, інші джерела інформації (</w:t>
      </w:r>
      <w:proofErr w:type="spellStart"/>
      <w:r w:rsidR="00440078">
        <w:rPr>
          <w:rFonts w:ascii="Times New Roman" w:hAnsi="Times New Roman" w:cs="Times New Roman"/>
          <w:sz w:val="28"/>
          <w:szCs w:val="28"/>
        </w:rPr>
        <w:t>веб</w:t>
      </w:r>
      <w:r w:rsidR="00EE608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EE608F">
        <w:rPr>
          <w:rFonts w:ascii="Times New Roman" w:hAnsi="Times New Roman" w:cs="Times New Roman"/>
          <w:sz w:val="28"/>
          <w:szCs w:val="28"/>
        </w:rPr>
        <w:t>), не</w:t>
      </w:r>
      <w:r w:rsidR="00B90275">
        <w:rPr>
          <w:rFonts w:ascii="Times New Roman" w:hAnsi="Times New Roman" w:cs="Times New Roman"/>
          <w:sz w:val="28"/>
          <w:szCs w:val="28"/>
        </w:rPr>
        <w:t>обхідні для професійного розвитку педагогічних працівників;</w:t>
      </w:r>
    </w:p>
    <w:p w:rsidR="00B90275" w:rsidRDefault="00B90275" w:rsidP="002B3E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46B54">
        <w:rPr>
          <w:rFonts w:ascii="Times New Roman" w:hAnsi="Times New Roman" w:cs="Times New Roman"/>
          <w:sz w:val="28"/>
          <w:szCs w:val="28"/>
        </w:rPr>
        <w:t xml:space="preserve">. </w:t>
      </w:r>
      <w:r w:rsidR="009815A6">
        <w:rPr>
          <w:rFonts w:ascii="Times New Roman" w:hAnsi="Times New Roman" w:cs="Times New Roman"/>
          <w:sz w:val="28"/>
          <w:szCs w:val="28"/>
        </w:rPr>
        <w:t>забезпечує надання психологічної підтримки педагогічним працівникам;</w:t>
      </w:r>
    </w:p>
    <w:p w:rsidR="009815A6" w:rsidRDefault="009815A6" w:rsidP="002B3E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організовує</w:t>
      </w:r>
      <w:r w:rsidR="004A1481">
        <w:rPr>
          <w:rFonts w:ascii="Times New Roman" w:hAnsi="Times New Roman" w:cs="Times New Roman"/>
          <w:sz w:val="28"/>
          <w:szCs w:val="28"/>
        </w:rPr>
        <w:t xml:space="preserve"> та проводить консультування педагогічних працівників, </w:t>
      </w:r>
      <w:r w:rsidR="00DC4BF8">
        <w:rPr>
          <w:rFonts w:ascii="Times New Roman" w:hAnsi="Times New Roman" w:cs="Times New Roman"/>
          <w:sz w:val="28"/>
          <w:szCs w:val="28"/>
        </w:rPr>
        <w:t>зокрема з питань:</w:t>
      </w:r>
    </w:p>
    <w:p w:rsidR="00DC4BF8" w:rsidRDefault="00DC4BF8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планування та визначення траєкторії їх професійного розвитку;</w:t>
      </w:r>
    </w:p>
    <w:p w:rsidR="00DC4BF8" w:rsidRDefault="002B3E9B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3E9B" w:rsidRDefault="002B3E9B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розроблення </w:t>
      </w:r>
      <w:r w:rsidR="00C45D0A">
        <w:rPr>
          <w:rFonts w:ascii="Times New Roman" w:hAnsi="Times New Roman" w:cs="Times New Roman"/>
          <w:sz w:val="28"/>
          <w:szCs w:val="28"/>
        </w:rPr>
        <w:t>документів закладу освіти;</w:t>
      </w:r>
    </w:p>
    <w:p w:rsidR="00C45D0A" w:rsidRDefault="00C45D0A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особливостей організації освітнього проце</w:t>
      </w:r>
      <w:r w:rsidR="000C105B">
        <w:rPr>
          <w:rFonts w:ascii="Times New Roman" w:hAnsi="Times New Roman" w:cs="Times New Roman"/>
          <w:sz w:val="28"/>
          <w:szCs w:val="28"/>
        </w:rPr>
        <w:t>су за різними формами здобуття освіти, у тому числі з використанням технологій дистанційного навчання;</w:t>
      </w:r>
    </w:p>
    <w:p w:rsidR="000C105B" w:rsidRDefault="000C105B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268">
        <w:rPr>
          <w:rFonts w:ascii="Times New Roman" w:hAnsi="Times New Roman" w:cs="Times New Roman"/>
          <w:sz w:val="28"/>
          <w:szCs w:val="28"/>
        </w:rPr>
        <w:t>особистісно орієнтованого, діяльнісного</w:t>
      </w:r>
      <w:r w:rsidR="006C02FB">
        <w:rPr>
          <w:rFonts w:ascii="Times New Roman" w:hAnsi="Times New Roman" w:cs="Times New Roman"/>
          <w:sz w:val="28"/>
          <w:szCs w:val="28"/>
        </w:rPr>
        <w:t>, інклюзивного підходів до навчання здобувачів освіти і нових освітніх технологій.</w:t>
      </w:r>
    </w:p>
    <w:p w:rsidR="006C02FB" w:rsidRDefault="006C02FB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не може виконувати завдання, не передбачені цим Статутом та іншими актами законодавства.</w:t>
      </w:r>
    </w:p>
    <w:p w:rsidR="00CF07A2" w:rsidRDefault="00CF07A2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84A" w:rsidRDefault="0021384A" w:rsidP="00CF07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="008B40E7">
        <w:rPr>
          <w:rFonts w:ascii="Times New Roman" w:hAnsi="Times New Roman" w:cs="Times New Roman"/>
          <w:b/>
          <w:sz w:val="28"/>
          <w:szCs w:val="28"/>
        </w:rPr>
        <w:t xml:space="preserve"> ТА КАДРОВЕ ЗАБЕЗПЕЧЕННЯ ЦЕНТРУ</w:t>
      </w:r>
    </w:p>
    <w:p w:rsidR="00857EDA" w:rsidRPr="00CF07A2" w:rsidRDefault="00857EDA" w:rsidP="00857ED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81ACC" w:rsidRDefault="00081ACC" w:rsidP="00081A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</w:t>
      </w:r>
      <w:r w:rsidR="00675561">
        <w:rPr>
          <w:rFonts w:ascii="Times New Roman" w:hAnsi="Times New Roman" w:cs="Times New Roman"/>
          <w:sz w:val="28"/>
          <w:szCs w:val="28"/>
        </w:rPr>
        <w:t>вління Центром здійснюють його З</w:t>
      </w:r>
      <w:r w:rsidR="0046675B">
        <w:rPr>
          <w:rFonts w:ascii="Times New Roman" w:hAnsi="Times New Roman" w:cs="Times New Roman"/>
          <w:sz w:val="28"/>
          <w:szCs w:val="28"/>
        </w:rPr>
        <w:t>асновник, У</w:t>
      </w:r>
      <w:r>
        <w:rPr>
          <w:rFonts w:ascii="Times New Roman" w:hAnsi="Times New Roman" w:cs="Times New Roman"/>
          <w:sz w:val="28"/>
          <w:szCs w:val="28"/>
        </w:rPr>
        <w:t>повноважений орган та директор.</w:t>
      </w:r>
    </w:p>
    <w:p w:rsidR="0046675B" w:rsidRDefault="0046675B" w:rsidP="00081A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Уповноваженим органом управління Центром є управління освіти Коломийської міської ради (надалі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B1263">
        <w:rPr>
          <w:rFonts w:ascii="Times New Roman" w:hAnsi="Times New Roman" w:cs="Times New Roman"/>
          <w:sz w:val="28"/>
          <w:szCs w:val="28"/>
        </w:rPr>
        <w:t xml:space="preserve"> управління освіти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1263">
        <w:rPr>
          <w:rFonts w:ascii="Times New Roman" w:hAnsi="Times New Roman" w:cs="Times New Roman"/>
          <w:sz w:val="28"/>
          <w:szCs w:val="28"/>
        </w:rPr>
        <w:t>.</w:t>
      </w:r>
    </w:p>
    <w:p w:rsidR="00857EDA" w:rsidRPr="002C69A9" w:rsidRDefault="00857EDA" w:rsidP="00857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CC" w:rsidRPr="00857EDA" w:rsidRDefault="0055061D" w:rsidP="00081A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DA">
        <w:rPr>
          <w:rFonts w:ascii="Times New Roman" w:hAnsi="Times New Roman" w:cs="Times New Roman"/>
          <w:b/>
          <w:sz w:val="28"/>
          <w:szCs w:val="28"/>
        </w:rPr>
        <w:t>Засновник Центру:</w:t>
      </w:r>
    </w:p>
    <w:p w:rsidR="002637C1" w:rsidRDefault="00426720" w:rsidP="00D341F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фінансування, матеріально-технічне забезпечення, надає необхідні будівлі</w:t>
      </w:r>
      <w:r w:rsidR="00675561">
        <w:rPr>
          <w:rFonts w:ascii="Times New Roman" w:hAnsi="Times New Roman" w:cs="Times New Roman"/>
          <w:sz w:val="28"/>
          <w:szCs w:val="28"/>
        </w:rPr>
        <w:t>, інженерні комунікації, обладнання, транспортні засоби та інше;</w:t>
      </w:r>
    </w:p>
    <w:p w:rsidR="0055061D" w:rsidRDefault="0055061D" w:rsidP="00D341F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Статут, штатний розпис та стратегію розвитку Центру, порядок проведення конкурсу на зайняття посад</w:t>
      </w:r>
      <w:r w:rsidR="0061606A">
        <w:rPr>
          <w:rFonts w:ascii="Times New Roman" w:hAnsi="Times New Roman" w:cs="Times New Roman"/>
          <w:sz w:val="28"/>
          <w:szCs w:val="28"/>
        </w:rPr>
        <w:t xml:space="preserve"> директора та</w:t>
      </w:r>
      <w:r w:rsidR="009F7C3B">
        <w:rPr>
          <w:rFonts w:ascii="Times New Roman" w:hAnsi="Times New Roman" w:cs="Times New Roman"/>
          <w:sz w:val="28"/>
          <w:szCs w:val="28"/>
        </w:rPr>
        <w:t xml:space="preserve"> педагогічних працівників (консультантів) Центру, а також найменування та кількість посад працівників, які виконують функції з обслуговування;</w:t>
      </w:r>
    </w:p>
    <w:p w:rsidR="009F7C3B" w:rsidRDefault="009F7C3B" w:rsidP="00D341F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визначає територію обслуговування Центру, забезпечує його утримання та розвиток, створює умови, необ</w:t>
      </w:r>
      <w:r w:rsidR="00150AA5">
        <w:rPr>
          <w:rFonts w:ascii="Times New Roman" w:hAnsi="Times New Roman" w:cs="Times New Roman"/>
          <w:sz w:val="28"/>
          <w:szCs w:val="28"/>
        </w:rPr>
        <w:t>хідні для належного функціонування;</w:t>
      </w:r>
    </w:p>
    <w:p w:rsidR="00150AA5" w:rsidRDefault="00150AA5" w:rsidP="00D341F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та проводить конкурс на зайняття</w:t>
      </w:r>
      <w:r w:rsidR="0074171C">
        <w:rPr>
          <w:rFonts w:ascii="Times New Roman" w:hAnsi="Times New Roman" w:cs="Times New Roman"/>
          <w:sz w:val="28"/>
          <w:szCs w:val="28"/>
        </w:rPr>
        <w:t xml:space="preserve"> посади директора Центру;</w:t>
      </w:r>
    </w:p>
    <w:p w:rsidR="0074171C" w:rsidRDefault="0074171C" w:rsidP="00D341F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:rsidR="00857EDA" w:rsidRPr="002C69A9" w:rsidRDefault="00857EDA" w:rsidP="00857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1C" w:rsidRDefault="0074171C" w:rsidP="007417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7D">
        <w:rPr>
          <w:rFonts w:ascii="Times New Roman" w:hAnsi="Times New Roman" w:cs="Times New Roman"/>
          <w:b/>
          <w:sz w:val="28"/>
          <w:szCs w:val="28"/>
        </w:rPr>
        <w:t>Уповноважений орган Центру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71C" w:rsidRDefault="00253660" w:rsidP="00C3341B">
      <w:pPr>
        <w:pStyle w:val="a3"/>
        <w:numPr>
          <w:ilvl w:val="0"/>
          <w:numId w:val="5"/>
        </w:numPr>
        <w:spacing w:after="0" w:line="240" w:lineRule="auto"/>
        <w:ind w:left="1418" w:hanging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управління діяльністю Центру та контроль дотримання вимог законодавства, у тому числі цього Статуту.</w:t>
      </w:r>
    </w:p>
    <w:p w:rsidR="00253660" w:rsidRDefault="00253660" w:rsidP="00C3341B">
      <w:pPr>
        <w:pStyle w:val="a3"/>
        <w:numPr>
          <w:ilvl w:val="0"/>
          <w:numId w:val="5"/>
        </w:numPr>
        <w:spacing w:after="0" w:line="240" w:lineRule="auto"/>
        <w:ind w:left="1418" w:hanging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та проводить конкурс на зайняття посад педагогічних працівників Центру;</w:t>
      </w:r>
    </w:p>
    <w:p w:rsidR="00253660" w:rsidRDefault="00D341FA" w:rsidP="00C3341B">
      <w:pPr>
        <w:pStyle w:val="a3"/>
        <w:numPr>
          <w:ilvl w:val="0"/>
          <w:numId w:val="5"/>
        </w:numPr>
        <w:spacing w:after="0" w:line="240" w:lineRule="auto"/>
        <w:ind w:left="1418" w:hanging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:rsidR="003F4D7D" w:rsidRPr="002C69A9" w:rsidRDefault="003F4D7D" w:rsidP="003F4D7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1137D" w:rsidRDefault="00C3341B" w:rsidP="00D1137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Безпосереднє керівництво діяльністю Центру здійснює його директор, який обирається </w:t>
      </w:r>
      <w:r w:rsidR="00DF3453">
        <w:rPr>
          <w:rFonts w:ascii="Times New Roman" w:hAnsi="Times New Roman" w:cs="Times New Roman"/>
          <w:sz w:val="28"/>
          <w:szCs w:val="28"/>
        </w:rPr>
        <w:t>за результатами конкурсу</w:t>
      </w:r>
      <w:r w:rsidR="00F03C34">
        <w:rPr>
          <w:rFonts w:ascii="Times New Roman" w:hAnsi="Times New Roman" w:cs="Times New Roman"/>
          <w:sz w:val="28"/>
          <w:szCs w:val="28"/>
        </w:rPr>
        <w:t xml:space="preserve"> відповідно до Порядку проведення конкурсу на заміщення вакантної посади директора комунальної установи «Центр професійного розвитку педагогічних працівників Коломийської міської ради</w:t>
      </w:r>
      <w:r w:rsidR="00353F8C">
        <w:rPr>
          <w:rFonts w:ascii="Times New Roman" w:hAnsi="Times New Roman" w:cs="Times New Roman"/>
          <w:sz w:val="28"/>
          <w:szCs w:val="28"/>
        </w:rPr>
        <w:t xml:space="preserve"> Івано-Франківської області»</w:t>
      </w:r>
      <w:r w:rsidR="00B776F5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DF3453">
        <w:rPr>
          <w:rFonts w:ascii="Times New Roman" w:hAnsi="Times New Roman" w:cs="Times New Roman"/>
          <w:sz w:val="28"/>
          <w:szCs w:val="28"/>
        </w:rPr>
        <w:t xml:space="preserve">рішенням сесії </w:t>
      </w:r>
      <w:r w:rsidR="00B776F5">
        <w:rPr>
          <w:rFonts w:ascii="Times New Roman" w:hAnsi="Times New Roman" w:cs="Times New Roman"/>
          <w:sz w:val="28"/>
          <w:szCs w:val="28"/>
        </w:rPr>
        <w:t xml:space="preserve">Коломийської міської ради </w:t>
      </w:r>
      <w:r w:rsidR="009E6EC8">
        <w:rPr>
          <w:rFonts w:ascii="Times New Roman" w:hAnsi="Times New Roman" w:cs="Times New Roman"/>
          <w:sz w:val="28"/>
          <w:szCs w:val="28"/>
        </w:rPr>
        <w:t>від 18.09.2020р. №</w:t>
      </w:r>
      <w:r w:rsidR="00D34FE1">
        <w:rPr>
          <w:rFonts w:ascii="Times New Roman" w:hAnsi="Times New Roman" w:cs="Times New Roman"/>
          <w:sz w:val="28"/>
          <w:szCs w:val="28"/>
        </w:rPr>
        <w:t xml:space="preserve"> </w:t>
      </w:r>
      <w:r w:rsidR="009E6EC8">
        <w:rPr>
          <w:rFonts w:ascii="Times New Roman" w:hAnsi="Times New Roman" w:cs="Times New Roman"/>
          <w:sz w:val="28"/>
          <w:szCs w:val="28"/>
        </w:rPr>
        <w:t xml:space="preserve">4923/2020-68 (далі </w:t>
      </w:r>
      <w:r w:rsidR="009E6EC8">
        <w:rPr>
          <w:rFonts w:ascii="Times New Roman" w:hAnsi="Times New Roman" w:cs="Times New Roman"/>
          <w:sz w:val="28"/>
          <w:szCs w:val="28"/>
        </w:rPr>
        <w:sym w:font="Symbol" w:char="F02D"/>
      </w:r>
      <w:r w:rsidR="009E6EC8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6F48A0" w:rsidRDefault="006F48A0" w:rsidP="006F48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призначається на посаду Засновником, після чого укладається контракт з міським головою.</w:t>
      </w:r>
    </w:p>
    <w:p w:rsidR="003F4D7D" w:rsidRDefault="003F4D7D" w:rsidP="003F4D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2D" w:rsidRPr="00C14EB8" w:rsidRDefault="000A102D" w:rsidP="003F4D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7D" w:rsidRPr="003F4D7D" w:rsidRDefault="00D1137D" w:rsidP="00D1137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7D">
        <w:rPr>
          <w:rFonts w:ascii="Times New Roman" w:hAnsi="Times New Roman" w:cs="Times New Roman"/>
          <w:b/>
          <w:sz w:val="28"/>
          <w:szCs w:val="28"/>
        </w:rPr>
        <w:t>Директор Центру:</w:t>
      </w:r>
    </w:p>
    <w:p w:rsidR="00D1137D" w:rsidRDefault="00D1137D" w:rsidP="00D113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стратегію розвитку Центру та подає на затвердження Засновнику;</w:t>
      </w:r>
    </w:p>
    <w:p w:rsidR="00D1137D" w:rsidRDefault="00D1137D" w:rsidP="00D113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план діяльності та організовує роботу Центру відповідно до стратегії розвитку Центру, подає пропозиції Засновнику щодо штатного розпису та кошторису Центру;</w:t>
      </w:r>
    </w:p>
    <w:p w:rsidR="00D1137D" w:rsidRDefault="001F0A84" w:rsidP="00D113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призначає на посади працівників Ц</w:t>
      </w:r>
      <w:r>
        <w:rPr>
          <w:rFonts w:ascii="Times New Roman" w:hAnsi="Times New Roman" w:cs="Times New Roman"/>
          <w:sz w:val="28"/>
          <w:szCs w:val="28"/>
        </w:rPr>
        <w:tab/>
        <w:t>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1F0A84" w:rsidRDefault="001F0A84" w:rsidP="00D113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залучати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компетенції;</w:t>
      </w:r>
    </w:p>
    <w:p w:rsidR="006D0F9D" w:rsidRDefault="006D0F9D" w:rsidP="006D0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створює належні умови для ефективної роботи працівників Центру, підвищення їх фахового і кваліфікаційного рівнів;</w:t>
      </w:r>
    </w:p>
    <w:p w:rsidR="006D0F9D" w:rsidRDefault="006D0F9D" w:rsidP="006D0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 відповідно до компетенції накази, контролює їх виконання;</w:t>
      </w:r>
    </w:p>
    <w:p w:rsidR="006D0F9D" w:rsidRDefault="006D0F9D" w:rsidP="006D0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використовує в установленому засновником порядку майно Центру та його кошти, укладає цивільно-правові договори;</w:t>
      </w:r>
    </w:p>
    <w:p w:rsidR="006D0F9D" w:rsidRDefault="006D0F9D" w:rsidP="006D0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ефе</w:t>
      </w:r>
      <w:r w:rsidR="00C61168">
        <w:rPr>
          <w:rFonts w:ascii="Times New Roman" w:hAnsi="Times New Roman" w:cs="Times New Roman"/>
          <w:sz w:val="28"/>
          <w:szCs w:val="28"/>
        </w:rPr>
        <w:t>ктивність використання майна Центру;</w:t>
      </w:r>
    </w:p>
    <w:p w:rsidR="00C61168" w:rsidRDefault="00AB6B27" w:rsidP="00C611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охорону праці, дотримання законності у діяльності Центру;</w:t>
      </w:r>
    </w:p>
    <w:p w:rsidR="00AB6B27" w:rsidRDefault="00AB6B27" w:rsidP="00DA0388">
      <w:pPr>
        <w:pStyle w:val="a3"/>
        <w:numPr>
          <w:ilvl w:val="0"/>
          <w:numId w:val="6"/>
        </w:numPr>
        <w:spacing w:after="0" w:line="240" w:lineRule="auto"/>
        <w:ind w:left="1560" w:hanging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діє від імені Центру без довіреності;</w:t>
      </w:r>
    </w:p>
    <w:p w:rsidR="00AB6B27" w:rsidRDefault="00DA0388" w:rsidP="00DA0388">
      <w:pPr>
        <w:pStyle w:val="a3"/>
        <w:numPr>
          <w:ilvl w:val="0"/>
          <w:numId w:val="6"/>
        </w:numPr>
        <w:spacing w:after="0" w:line="240" w:lineRule="auto"/>
        <w:ind w:left="1560" w:hanging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вносити Засновнику Центру пропозиції щодо вдосконалення діяльності Центру;</w:t>
      </w:r>
    </w:p>
    <w:p w:rsidR="009C0C42" w:rsidRDefault="00DA0388" w:rsidP="009C0C42">
      <w:pPr>
        <w:pStyle w:val="a3"/>
        <w:numPr>
          <w:ilvl w:val="0"/>
          <w:numId w:val="6"/>
        </w:numPr>
        <w:spacing w:after="0" w:line="240" w:lineRule="auto"/>
        <w:ind w:left="1560" w:hanging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подає Засновнику Центру річний звіт про виконання стратегії розвитку Центру.</w:t>
      </w:r>
    </w:p>
    <w:p w:rsidR="003F4D7D" w:rsidRPr="002C69A9" w:rsidRDefault="003F4D7D" w:rsidP="003F4D7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F4D7D" w:rsidRDefault="009C0C42" w:rsidP="003F4D7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>На посади директора, інших педагогічних працівників Центру призначаються особи</w:t>
      </w:r>
      <w:r w:rsidR="00A9439C" w:rsidRPr="00F965EB">
        <w:rPr>
          <w:rFonts w:ascii="Times New Roman" w:hAnsi="Times New Roman" w:cs="Times New Roman"/>
          <w:sz w:val="28"/>
          <w:szCs w:val="28"/>
        </w:rPr>
        <w:t xml:space="preserve">, </w:t>
      </w:r>
      <w:r w:rsidR="00F026E0" w:rsidRPr="00F965EB">
        <w:rPr>
          <w:rFonts w:ascii="Times New Roman" w:hAnsi="Times New Roman" w:cs="Times New Roman"/>
          <w:sz w:val="28"/>
          <w:szCs w:val="28"/>
        </w:rPr>
        <w:t xml:space="preserve">які є громадянами України, вільно </w:t>
      </w:r>
      <w:r w:rsidR="00816D8B" w:rsidRPr="00F965EB">
        <w:rPr>
          <w:rFonts w:ascii="Times New Roman" w:hAnsi="Times New Roman" w:cs="Times New Roman"/>
          <w:sz w:val="28"/>
          <w:szCs w:val="28"/>
        </w:rPr>
        <w:t>володіють державною мовою, мають вищу педагогічну освіту ступеня не нижче магістра, стаж педагогічної та/або науково-педагогічної роботи не менше як п’ять років</w:t>
      </w:r>
      <w:r w:rsidR="00F965EB" w:rsidRPr="00F965EB">
        <w:rPr>
          <w:rFonts w:ascii="Times New Roman" w:hAnsi="Times New Roman" w:cs="Times New Roman"/>
          <w:sz w:val="28"/>
          <w:szCs w:val="28"/>
        </w:rPr>
        <w:t>.</w:t>
      </w:r>
      <w:r w:rsidR="00816D8B" w:rsidRPr="00F9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EB" w:rsidRPr="00F965EB" w:rsidRDefault="00F965EB" w:rsidP="00F965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9C0C4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та інших працівників Центру визначаються законодавством та їхніми посадовими ін</w:t>
      </w:r>
      <w:r w:rsidR="00865DA6">
        <w:rPr>
          <w:rFonts w:ascii="Times New Roman" w:hAnsi="Times New Roman" w:cs="Times New Roman"/>
          <w:sz w:val="28"/>
          <w:szCs w:val="28"/>
        </w:rPr>
        <w:t>струкціями.</w:t>
      </w:r>
    </w:p>
    <w:p w:rsidR="003F4D7D" w:rsidRPr="002C69A9" w:rsidRDefault="003F4D7D" w:rsidP="003F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A3" w:rsidRDefault="00865DA6" w:rsidP="00BF2A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Трудові відносини у Центрі регулюються чинним законодавством України про працю, нормативно-правовими актами</w:t>
      </w:r>
      <w:r w:rsidR="006A33B0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України, а також прийнятими відповідно до них правилами внутрішнього трудового розпорядку.</w:t>
      </w:r>
    </w:p>
    <w:p w:rsidR="00A91EA3" w:rsidRPr="002C69A9" w:rsidRDefault="00A91EA3" w:rsidP="00BF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B0" w:rsidRDefault="000E7495" w:rsidP="00BF2A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Центру мають право:</w:t>
      </w:r>
    </w:p>
    <w:p w:rsidR="000E7495" w:rsidRDefault="000E7495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вільний вибір педагогічно-доцільних форм, методів і засобів роботи з педагогічними кадрами;</w:t>
      </w:r>
    </w:p>
    <w:p w:rsidR="000E7495" w:rsidRDefault="0026346D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підвищення кваліфікації, участь у семінарах, нарадах тощо;</w:t>
      </w:r>
    </w:p>
    <w:p w:rsidR="0026346D" w:rsidRDefault="0026346D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вносити пропозиції </w:t>
      </w:r>
      <w:r w:rsidR="000930B0">
        <w:rPr>
          <w:rFonts w:ascii="Times New Roman" w:hAnsi="Times New Roman" w:cs="Times New Roman"/>
          <w:sz w:val="28"/>
          <w:szCs w:val="28"/>
        </w:rPr>
        <w:t>щодо поліпшення діяльності Центру;</w:t>
      </w:r>
    </w:p>
    <w:p w:rsidR="000930B0" w:rsidRDefault="000930B0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соціальне та матеріальне забезпечення відповідно до чинного законодавства;</w:t>
      </w:r>
    </w:p>
    <w:p w:rsidR="000930B0" w:rsidRDefault="000930B0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роботі органів місцевого самоврядування та виконавчої влади;</w:t>
      </w:r>
    </w:p>
    <w:p w:rsidR="002974DB" w:rsidRDefault="002974DB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займатися викладацькою діяльністю в обсязі не більше як 240 година на рік;</w:t>
      </w:r>
    </w:p>
    <w:p w:rsidR="002974DB" w:rsidRPr="00A95D10" w:rsidRDefault="002974DB" w:rsidP="000E74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єднуватися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E2317D">
        <w:rPr>
          <w:rFonts w:ascii="Times New Roman" w:hAnsi="Times New Roman" w:cs="Times New Roman"/>
          <w:sz w:val="28"/>
          <w:szCs w:val="28"/>
          <w:lang w:val="ru-RU"/>
        </w:rPr>
        <w:t>фесійні</w:t>
      </w:r>
      <w:proofErr w:type="spellEnd"/>
      <w:r w:rsidR="00E23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17D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="00E2317D">
        <w:rPr>
          <w:rFonts w:ascii="Times New Roman" w:hAnsi="Times New Roman" w:cs="Times New Roman"/>
          <w:sz w:val="28"/>
          <w:szCs w:val="28"/>
          <w:lang w:val="ru-RU"/>
        </w:rPr>
        <w:t xml:space="preserve"> та бути членами </w:t>
      </w:r>
      <w:proofErr w:type="spellStart"/>
      <w:r w:rsidR="00E2317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E23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17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2317D"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2317D">
        <w:rPr>
          <w:rFonts w:ascii="Times New Roman" w:hAnsi="Times New Roman" w:cs="Times New Roman"/>
          <w:sz w:val="28"/>
          <w:szCs w:val="28"/>
          <w:lang w:val="ru-RU"/>
        </w:rPr>
        <w:t>єднань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 не заборонена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законодавстовм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5D10" w:rsidRDefault="00A95D10" w:rsidP="003A44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права, що не суперечать законодавству України.</w:t>
      </w:r>
    </w:p>
    <w:p w:rsidR="00BF2AA6" w:rsidRPr="002C69A9" w:rsidRDefault="00BF2AA6" w:rsidP="00BF2AA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5AD" w:rsidRPr="005D05AD" w:rsidRDefault="005D05AD" w:rsidP="005D05A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Працівники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05AD" w:rsidRDefault="005D05AD" w:rsidP="005D0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965EB">
        <w:rPr>
          <w:rFonts w:ascii="Times New Roman" w:hAnsi="Times New Roman" w:cs="Times New Roman"/>
          <w:sz w:val="28"/>
          <w:szCs w:val="28"/>
        </w:rPr>
        <w:t>тримуватися Статуту та правил</w:t>
      </w:r>
      <w:r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розпорядку;</w:t>
      </w:r>
    </w:p>
    <w:p w:rsidR="005D05AD" w:rsidRDefault="005D05AD" w:rsidP="005D0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виконувати накази, доручення та розпорядження директора Центру;</w:t>
      </w:r>
    </w:p>
    <w:p w:rsidR="005D05AD" w:rsidRDefault="005D05AD" w:rsidP="00B54B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дотримуватися </w:t>
      </w:r>
      <w:r w:rsidR="0098698B">
        <w:rPr>
          <w:rFonts w:ascii="Times New Roman" w:hAnsi="Times New Roman" w:cs="Times New Roman"/>
          <w:sz w:val="28"/>
          <w:szCs w:val="28"/>
        </w:rPr>
        <w:t>Кодексу етичної поведінки посадових осіб, керівників та працівників виконавчих органів Коломийської міської ради</w:t>
      </w:r>
      <w:r w:rsidR="00FC70FC">
        <w:rPr>
          <w:rFonts w:ascii="Times New Roman" w:hAnsi="Times New Roman" w:cs="Times New Roman"/>
          <w:sz w:val="28"/>
          <w:szCs w:val="28"/>
        </w:rPr>
        <w:t xml:space="preserve"> та комунальних </w:t>
      </w:r>
      <w:r w:rsidR="00510FCF">
        <w:rPr>
          <w:rFonts w:ascii="Times New Roman" w:hAnsi="Times New Roman" w:cs="Times New Roman"/>
          <w:sz w:val="28"/>
          <w:szCs w:val="28"/>
        </w:rPr>
        <w:t>підприємств, установ, організ</w:t>
      </w:r>
      <w:r w:rsidR="00683036">
        <w:rPr>
          <w:rFonts w:ascii="Times New Roman" w:hAnsi="Times New Roman" w:cs="Times New Roman"/>
          <w:sz w:val="28"/>
          <w:szCs w:val="28"/>
        </w:rPr>
        <w:t>ацій, закладів в новій редакції, затвердженого рішенням виконавчого</w:t>
      </w:r>
      <w:r w:rsidR="009E287C">
        <w:rPr>
          <w:rFonts w:ascii="Times New Roman" w:hAnsi="Times New Roman" w:cs="Times New Roman"/>
          <w:sz w:val="28"/>
          <w:szCs w:val="28"/>
        </w:rPr>
        <w:t xml:space="preserve"> комітету</w:t>
      </w:r>
      <w:r w:rsidR="00683036">
        <w:rPr>
          <w:rFonts w:ascii="Times New Roman" w:hAnsi="Times New Roman" w:cs="Times New Roman"/>
          <w:sz w:val="28"/>
          <w:szCs w:val="28"/>
        </w:rPr>
        <w:t xml:space="preserve"> Коло</w:t>
      </w:r>
      <w:r w:rsidR="009E287C">
        <w:rPr>
          <w:rFonts w:ascii="Times New Roman" w:hAnsi="Times New Roman" w:cs="Times New Roman"/>
          <w:sz w:val="28"/>
          <w:szCs w:val="28"/>
        </w:rPr>
        <w:t>мийської міської ради від 23.09.2021р. №266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BA1" w:rsidRPr="000A102D" w:rsidRDefault="00B54BA1" w:rsidP="00B54BA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B54BA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Центру несуть відповідальність за майно Центру.</w:t>
      </w:r>
    </w:p>
    <w:p w:rsidR="00B54BA1" w:rsidRPr="002C69A9" w:rsidRDefault="00B54BA1" w:rsidP="00B54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працівників Центру здійснюється відповідно чинного законодавства.</w:t>
      </w:r>
    </w:p>
    <w:p w:rsidR="00B54BA1" w:rsidRPr="002C69A9" w:rsidRDefault="00B54BA1" w:rsidP="00B5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8" w:rsidRPr="007A1992" w:rsidRDefault="004109C2" w:rsidP="00142B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</w:t>
      </w:r>
      <w:r w:rsidR="00312B7A">
        <w:rPr>
          <w:rFonts w:ascii="Times New Roman" w:hAnsi="Times New Roman" w:cs="Times New Roman"/>
          <w:sz w:val="28"/>
          <w:szCs w:val="28"/>
        </w:rPr>
        <w:t xml:space="preserve">, які систематично порушують Статут, правила внутрішнього трудового </w:t>
      </w:r>
      <w:r w:rsidR="007A1992">
        <w:rPr>
          <w:rFonts w:ascii="Times New Roman" w:hAnsi="Times New Roman" w:cs="Times New Roman"/>
          <w:sz w:val="28"/>
          <w:szCs w:val="28"/>
        </w:rPr>
        <w:t xml:space="preserve">розпорядку Центру, не виконують посадові </w:t>
      </w:r>
      <w:proofErr w:type="spellStart"/>
      <w:r w:rsidR="007A1992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7A1992"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займаній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посаді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звільняються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992" w:rsidRDefault="007A1992" w:rsidP="007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2" w:rsidRDefault="007A1992" w:rsidP="00FE7D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ВНУТРІШНЬОГО ТРУДОВОГО РОЗПОРЯДКУ ЦЕНТРУ</w:t>
      </w:r>
    </w:p>
    <w:p w:rsidR="00B54BA1" w:rsidRPr="003A44EF" w:rsidRDefault="00B54BA1" w:rsidP="00B54BA1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A1992" w:rsidRDefault="007A1992" w:rsidP="007A19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керується цим Статутом і Правилами внутрішнього трудового розпорядку.</w:t>
      </w:r>
    </w:p>
    <w:p w:rsidR="00B54BA1" w:rsidRPr="002C69A9" w:rsidRDefault="00B54BA1" w:rsidP="00B54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2" w:rsidRDefault="007A1992" w:rsidP="007A19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внутрішнього трудового розпорядку приймаються загальними зборами трудового колективу.</w:t>
      </w:r>
    </w:p>
    <w:p w:rsidR="00B54BA1" w:rsidRPr="0015725B" w:rsidRDefault="00B54BA1" w:rsidP="00B5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2" w:rsidRDefault="007A1992" w:rsidP="007A19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</w:t>
      </w:r>
      <w:r w:rsidR="00385AFC">
        <w:rPr>
          <w:rFonts w:ascii="Times New Roman" w:hAnsi="Times New Roman" w:cs="Times New Roman"/>
          <w:sz w:val="28"/>
          <w:szCs w:val="28"/>
        </w:rPr>
        <w:t xml:space="preserve"> центру може бути організована з використанням різних форм роботи, за гнучким графіком роботи або у </w:t>
      </w:r>
      <w:r w:rsidR="00A500C4">
        <w:rPr>
          <w:rFonts w:ascii="Times New Roman" w:hAnsi="Times New Roman" w:cs="Times New Roman"/>
          <w:sz w:val="28"/>
          <w:szCs w:val="28"/>
        </w:rPr>
        <w:t>дистанційній формі.</w:t>
      </w:r>
    </w:p>
    <w:p w:rsidR="00A500C4" w:rsidRDefault="00A500C4" w:rsidP="00A5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83" w:rsidRDefault="00A500C4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ТА КОНТРОЛЬ</w:t>
      </w:r>
      <w:r w:rsidR="00EE2D83">
        <w:rPr>
          <w:rFonts w:ascii="Times New Roman" w:hAnsi="Times New Roman" w:cs="Times New Roman"/>
          <w:b/>
          <w:sz w:val="28"/>
          <w:szCs w:val="28"/>
        </w:rPr>
        <w:t xml:space="preserve"> ЗА ДІЯЛЬНІСТЮ ЦЕНТРУ</w:t>
      </w:r>
    </w:p>
    <w:p w:rsidR="002A0E3E" w:rsidRPr="003A44EF" w:rsidRDefault="002A0E3E" w:rsidP="002A0E3E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2D83" w:rsidRDefault="00EE2D83" w:rsidP="00EE2D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Центру здійснюється його Засновником відповідно до законодавства.</w:t>
      </w:r>
    </w:p>
    <w:p w:rsidR="002A0E3E" w:rsidRPr="0015725B" w:rsidRDefault="002A0E3E" w:rsidP="002A0E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83" w:rsidRDefault="008A2913" w:rsidP="00EE2D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Матеріально-технічна база Центру складає: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  <w:r w:rsidR="006D20C5">
        <w:rPr>
          <w:rFonts w:ascii="Times New Roman" w:hAnsi="Times New Roman" w:cs="Times New Roman"/>
          <w:sz w:val="28"/>
          <w:szCs w:val="28"/>
        </w:rPr>
        <w:t xml:space="preserve"> Майно, закріплене за Центром, належить йому на праві оперативного управління та не можу бути вилучене, крім випадків, визначених законодавством.</w:t>
      </w:r>
    </w:p>
    <w:p w:rsidR="000A102D" w:rsidRPr="000A102D" w:rsidRDefault="000A102D" w:rsidP="000A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F8" w:rsidRDefault="003A60F8" w:rsidP="00EE2D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Фінансово-господарська діяльність Центру провадиться відповідно до законодавства. Джерелами фінансування Центру є кошти Засновника, благодійні внески юридичних та фізичних осіб, інші джерела, не заборонені законодавством. Центр надає послуги педагогічним працівникам в межах своєї території обслуговування за рахунок коштів Засновника.</w:t>
      </w:r>
    </w:p>
    <w:p w:rsidR="002A0E3E" w:rsidRPr="0015725B" w:rsidRDefault="002A0E3E" w:rsidP="002A0E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1F5" w:rsidRDefault="00D051F5" w:rsidP="00EE2D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може надавати платні освітні та інші послуги у порядку, визначеному законодавством (крім послуг,</w:t>
      </w:r>
      <w:r w:rsidR="00B22021">
        <w:rPr>
          <w:rFonts w:ascii="Times New Roman" w:hAnsi="Times New Roman" w:cs="Times New Roman"/>
          <w:sz w:val="28"/>
          <w:szCs w:val="28"/>
        </w:rPr>
        <w:t xml:space="preserve"> що надається Центром для виконання завдань, визначених цим Статутом</w:t>
      </w:r>
      <w:r w:rsidR="0017153D">
        <w:rPr>
          <w:rFonts w:ascii="Times New Roman" w:hAnsi="Times New Roman" w:cs="Times New Roman"/>
          <w:sz w:val="28"/>
          <w:szCs w:val="28"/>
        </w:rPr>
        <w:t xml:space="preserve"> та іншими актами законодавства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153D">
        <w:rPr>
          <w:rFonts w:ascii="Times New Roman" w:hAnsi="Times New Roman" w:cs="Times New Roman"/>
          <w:sz w:val="28"/>
          <w:szCs w:val="28"/>
        </w:rPr>
        <w:t>.</w:t>
      </w:r>
    </w:p>
    <w:p w:rsidR="0017153D" w:rsidRDefault="0017153D" w:rsidP="00171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платних послуг, що може надавати Центр</w:t>
      </w:r>
      <w:r w:rsidR="00E3111D">
        <w:rPr>
          <w:rFonts w:ascii="Times New Roman" w:hAnsi="Times New Roman" w:cs="Times New Roman"/>
          <w:sz w:val="28"/>
          <w:szCs w:val="28"/>
        </w:rPr>
        <w:t xml:space="preserve"> за погодженням із Засновником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53D" w:rsidRDefault="00D26B12" w:rsidP="00171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оренда приміщення;</w:t>
      </w:r>
    </w:p>
    <w:p w:rsidR="00D26B12" w:rsidRDefault="00D26B12" w:rsidP="00171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бізнес-семінарів та тренінгів;</w:t>
      </w:r>
    </w:p>
    <w:p w:rsidR="00D26B12" w:rsidRDefault="00D26B12" w:rsidP="00171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психолого-педагогічне консультування;</w:t>
      </w:r>
    </w:p>
    <w:p w:rsidR="00D26B12" w:rsidRDefault="00D26B12" w:rsidP="00171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із професійного розвитку для працівників освіти, які працюють поза територією обслуговування;</w:t>
      </w:r>
    </w:p>
    <w:p w:rsidR="00D26B12" w:rsidRDefault="00D26B12" w:rsidP="00171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туристично-краєзнавчої роботи та освітнього туризму (</w:t>
      </w:r>
      <w:r w:rsidR="003A2518">
        <w:rPr>
          <w:rFonts w:ascii="Times New Roman" w:hAnsi="Times New Roman" w:cs="Times New Roman"/>
          <w:sz w:val="28"/>
          <w:szCs w:val="28"/>
        </w:rPr>
        <w:t>професійні подорожі, екскурсії, турпоходи тощо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3A2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літні програми для дітей.</w:t>
      </w:r>
    </w:p>
    <w:p w:rsidR="002A0E3E" w:rsidRPr="0015725B" w:rsidRDefault="002A0E3E" w:rsidP="002A0E3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A2518" w:rsidRDefault="003A2518" w:rsidP="003A251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0E2">
        <w:rPr>
          <w:rFonts w:ascii="Times New Roman" w:hAnsi="Times New Roman" w:cs="Times New Roman"/>
          <w:sz w:val="28"/>
          <w:szCs w:val="28"/>
        </w:rPr>
        <w:t>едення діловодства, бухгалтерського обліку та звітності в Центрі здійснюється в порядку, визначеному нормативно-правовими актами України.</w:t>
      </w:r>
    </w:p>
    <w:p w:rsidR="00824D77" w:rsidRDefault="00824D77" w:rsidP="00824D7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7D8E">
        <w:rPr>
          <w:rFonts w:ascii="Times New Roman" w:hAnsi="Times New Roman" w:cs="Times New Roman"/>
          <w:sz w:val="28"/>
          <w:szCs w:val="28"/>
        </w:rPr>
        <w:t>Бухгалтерський облік здійснюється через централізовану бухгалтерію управління освіти міської ради.</w:t>
      </w:r>
    </w:p>
    <w:p w:rsidR="002A0E3E" w:rsidRPr="0015725B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D77" w:rsidRDefault="00CA5315" w:rsidP="00824D7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Координацію, моніторинг та сприяння діяльності Центру здійснює державна установа, що належить до сфери управління МОНУ.</w:t>
      </w:r>
    </w:p>
    <w:p w:rsidR="00B81E52" w:rsidRDefault="00B81E52" w:rsidP="00B8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C3" w:rsidRDefault="00ED7FC3" w:rsidP="00B8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E52" w:rsidRDefault="00B81E52" w:rsidP="00B8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315" w:rsidRDefault="00CA5315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РЕОР</w:t>
      </w:r>
      <w:r w:rsidR="008B40E7">
        <w:rPr>
          <w:rFonts w:ascii="Times New Roman" w:hAnsi="Times New Roman" w:cs="Times New Roman"/>
          <w:b/>
          <w:sz w:val="28"/>
          <w:szCs w:val="28"/>
        </w:rPr>
        <w:t>ГАНІЗАЦІЯ АБО ЛІКВІДАЦІЯ ЦЕНТРУ</w:t>
      </w:r>
    </w:p>
    <w:p w:rsidR="002A0E3E" w:rsidRPr="003A44EF" w:rsidRDefault="002A0E3E" w:rsidP="002A0E3E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A5315" w:rsidRDefault="00CA5315" w:rsidP="00CA53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реорганізацію або ліквідацію Центру приймається Засновником відповідно до чинного законодавства України.</w:t>
      </w:r>
    </w:p>
    <w:p w:rsidR="002A0E3E" w:rsidRPr="0015725B" w:rsidRDefault="002A0E3E" w:rsidP="002A0E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315" w:rsidRDefault="00C30FDE" w:rsidP="00CA53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 Центру проводиться ліквідаційною комісією, призначеною Засновником.</w:t>
      </w:r>
      <w:r w:rsidR="005775C0">
        <w:rPr>
          <w:rFonts w:ascii="Times New Roman" w:hAnsi="Times New Roman" w:cs="Times New Roman"/>
          <w:sz w:val="28"/>
          <w:szCs w:val="28"/>
        </w:rPr>
        <w:t xml:space="preserve"> Порядок і строки проведення</w:t>
      </w:r>
      <w:r w:rsidR="008B0BAB">
        <w:rPr>
          <w:rFonts w:ascii="Times New Roman" w:hAnsi="Times New Roman" w:cs="Times New Roman"/>
          <w:sz w:val="28"/>
          <w:szCs w:val="28"/>
        </w:rPr>
        <w:t xml:space="preserve"> ліквідації визначаються згідно з чинним законодавством України.</w:t>
      </w:r>
    </w:p>
    <w:p w:rsidR="002A0E3E" w:rsidRPr="0015725B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AB" w:rsidRDefault="008B0BAB" w:rsidP="00CA53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реорганізації або ліквідації Центру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2A0E3E" w:rsidRPr="0015725B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0BAB" w:rsidRPr="002A0E3E" w:rsidRDefault="00D8055A" w:rsidP="00CA53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реорганізації Центру його 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правонаступників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E3E" w:rsidRPr="002A0E3E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5A" w:rsidRDefault="00D8055A" w:rsidP="00CA53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є ліквідованим </w:t>
      </w:r>
      <w:r w:rsidR="00391B9A">
        <w:rPr>
          <w:rFonts w:ascii="Times New Roman" w:hAnsi="Times New Roman" w:cs="Times New Roman"/>
          <w:sz w:val="28"/>
          <w:szCs w:val="28"/>
        </w:rPr>
        <w:t>з дня внесення до Єдиного державного реєстру запису про його припинення.</w:t>
      </w:r>
    </w:p>
    <w:p w:rsidR="00391B9A" w:rsidRDefault="00391B9A" w:rsidP="0039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C6" w:rsidRDefault="00690EAB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ДІЯЛЬНІСТЬ ЦЕНТРУ В РАМКАХ МІ</w:t>
      </w:r>
      <w:r w:rsidR="00391B9A">
        <w:rPr>
          <w:rFonts w:ascii="Times New Roman" w:hAnsi="Times New Roman" w:cs="Times New Roman"/>
          <w:b/>
          <w:sz w:val="28"/>
          <w:szCs w:val="28"/>
        </w:rPr>
        <w:t>ЖНАРОДНОГО</w:t>
      </w:r>
      <w:r w:rsidR="00BB604C">
        <w:rPr>
          <w:rFonts w:ascii="Times New Roman" w:hAnsi="Times New Roman" w:cs="Times New Roman"/>
          <w:b/>
          <w:sz w:val="28"/>
          <w:szCs w:val="28"/>
        </w:rPr>
        <w:t xml:space="preserve"> СПІВРОБІТН</w:t>
      </w:r>
      <w:r w:rsidR="008B40E7">
        <w:rPr>
          <w:rFonts w:ascii="Times New Roman" w:hAnsi="Times New Roman" w:cs="Times New Roman"/>
          <w:b/>
          <w:sz w:val="28"/>
          <w:szCs w:val="28"/>
        </w:rPr>
        <w:t>ИЦТВА</w:t>
      </w:r>
    </w:p>
    <w:p w:rsidR="003D3F54" w:rsidRPr="003A44EF" w:rsidRDefault="003D3F54" w:rsidP="003D3F5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E2106" w:rsidRPr="00FE7D8E" w:rsidRDefault="005E2106" w:rsidP="005E210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має право здійснювати міжнародні зв</w:t>
      </w:r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106" w:rsidRDefault="005E2106" w:rsidP="005E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FC" w:rsidRDefault="008B40E7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3D3F54" w:rsidRPr="003A44EF" w:rsidRDefault="003D3F54" w:rsidP="003D3F5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572FC" w:rsidRPr="003D3F54" w:rsidRDefault="00F572FC" w:rsidP="00F572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Статут є основним документом, який визначає порядок діяльності, сукупність загальних прав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3F54" w:rsidRPr="002C69A9" w:rsidRDefault="003D3F54" w:rsidP="003D3F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FC" w:rsidRDefault="00F262C6" w:rsidP="00F572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3D3F54" w:rsidRPr="002C69A9" w:rsidRDefault="003D3F54" w:rsidP="003D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2C6" w:rsidRDefault="00F262C6" w:rsidP="00F572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всьому</w:t>
      </w:r>
      <w:r w:rsidR="008068C3">
        <w:rPr>
          <w:rFonts w:ascii="Times New Roman" w:hAnsi="Times New Roman" w:cs="Times New Roman"/>
          <w:sz w:val="28"/>
          <w:szCs w:val="28"/>
        </w:rPr>
        <w:t>, що не врегульовано цим Статутом, слід керуватися чинним законодавством України.</w:t>
      </w: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90" w:rsidRDefault="00F87490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P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C3">
        <w:rPr>
          <w:rFonts w:ascii="Times New Roman" w:hAnsi="Times New Roman" w:cs="Times New Roman"/>
          <w:b/>
          <w:sz w:val="28"/>
          <w:szCs w:val="28"/>
        </w:rPr>
        <w:t>Директор Центру</w:t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068C3">
        <w:rPr>
          <w:rFonts w:ascii="Times New Roman" w:hAnsi="Times New Roman" w:cs="Times New Roman"/>
          <w:b/>
          <w:sz w:val="28"/>
          <w:szCs w:val="28"/>
        </w:rPr>
        <w:t>Наталія ТРЕФЯК</w:t>
      </w:r>
    </w:p>
    <w:p w:rsidR="00AB6B27" w:rsidRPr="00AB6B27" w:rsidRDefault="00AB6B27" w:rsidP="00AB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68" w:rsidRPr="006D0F9D" w:rsidRDefault="00C6116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C61168" w:rsidRPr="006D0F9D" w:rsidSect="00DD0D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7A5"/>
    <w:multiLevelType w:val="hybridMultilevel"/>
    <w:tmpl w:val="80603FDC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9F6535"/>
    <w:multiLevelType w:val="multilevel"/>
    <w:tmpl w:val="F9BAF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E364F4"/>
    <w:multiLevelType w:val="multilevel"/>
    <w:tmpl w:val="7318E7F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E44A9D"/>
    <w:multiLevelType w:val="hybridMultilevel"/>
    <w:tmpl w:val="5BA424C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4127B"/>
    <w:multiLevelType w:val="hybridMultilevel"/>
    <w:tmpl w:val="6EFACCB2"/>
    <w:lvl w:ilvl="0" w:tplc="33BAE30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3035"/>
    <w:multiLevelType w:val="hybridMultilevel"/>
    <w:tmpl w:val="7DFEDF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7B87"/>
    <w:multiLevelType w:val="hybridMultilevel"/>
    <w:tmpl w:val="6CF69092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6714AB7"/>
    <w:multiLevelType w:val="hybridMultilevel"/>
    <w:tmpl w:val="3A3A11C8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5325BC"/>
    <w:multiLevelType w:val="hybridMultilevel"/>
    <w:tmpl w:val="52C6E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C612E"/>
    <w:multiLevelType w:val="hybridMultilevel"/>
    <w:tmpl w:val="DBD2985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AC"/>
    <w:rsid w:val="0003758A"/>
    <w:rsid w:val="000467BE"/>
    <w:rsid w:val="0007156B"/>
    <w:rsid w:val="00077D5E"/>
    <w:rsid w:val="00081ACC"/>
    <w:rsid w:val="000930B0"/>
    <w:rsid w:val="000A102D"/>
    <w:rsid w:val="000C105B"/>
    <w:rsid w:val="000E3A50"/>
    <w:rsid w:val="000E7495"/>
    <w:rsid w:val="00100FE0"/>
    <w:rsid w:val="00142B58"/>
    <w:rsid w:val="00150AA5"/>
    <w:rsid w:val="00152EFC"/>
    <w:rsid w:val="0015725B"/>
    <w:rsid w:val="0017153D"/>
    <w:rsid w:val="001D15A0"/>
    <w:rsid w:val="001F0A84"/>
    <w:rsid w:val="001F661F"/>
    <w:rsid w:val="002006F9"/>
    <w:rsid w:val="0021384A"/>
    <w:rsid w:val="0022780E"/>
    <w:rsid w:val="00253660"/>
    <w:rsid w:val="0026346D"/>
    <w:rsid w:val="002637C1"/>
    <w:rsid w:val="00264170"/>
    <w:rsid w:val="002818F0"/>
    <w:rsid w:val="002974DB"/>
    <w:rsid w:val="002A0E3E"/>
    <w:rsid w:val="002B3E9B"/>
    <w:rsid w:val="002C69A9"/>
    <w:rsid w:val="002D63C6"/>
    <w:rsid w:val="002E5C42"/>
    <w:rsid w:val="002E6E9D"/>
    <w:rsid w:val="002F7860"/>
    <w:rsid w:val="00310F65"/>
    <w:rsid w:val="00311BDB"/>
    <w:rsid w:val="00312B7A"/>
    <w:rsid w:val="00323A23"/>
    <w:rsid w:val="003311D8"/>
    <w:rsid w:val="00332F51"/>
    <w:rsid w:val="00353F8C"/>
    <w:rsid w:val="00385AFC"/>
    <w:rsid w:val="00391B9A"/>
    <w:rsid w:val="00397C76"/>
    <w:rsid w:val="003A2518"/>
    <w:rsid w:val="003A44EF"/>
    <w:rsid w:val="003A60F8"/>
    <w:rsid w:val="003B1263"/>
    <w:rsid w:val="003D3F54"/>
    <w:rsid w:val="003F4D7D"/>
    <w:rsid w:val="004109C2"/>
    <w:rsid w:val="00426720"/>
    <w:rsid w:val="00440078"/>
    <w:rsid w:val="0046675B"/>
    <w:rsid w:val="00473271"/>
    <w:rsid w:val="004931DF"/>
    <w:rsid w:val="004A1481"/>
    <w:rsid w:val="00510FCF"/>
    <w:rsid w:val="0053456A"/>
    <w:rsid w:val="005363D9"/>
    <w:rsid w:val="00541268"/>
    <w:rsid w:val="0055061D"/>
    <w:rsid w:val="005775C0"/>
    <w:rsid w:val="005911CF"/>
    <w:rsid w:val="005A2F64"/>
    <w:rsid w:val="005C0CF7"/>
    <w:rsid w:val="005C4769"/>
    <w:rsid w:val="005D05AD"/>
    <w:rsid w:val="005D0A12"/>
    <w:rsid w:val="005E2106"/>
    <w:rsid w:val="005E62D0"/>
    <w:rsid w:val="005F44C2"/>
    <w:rsid w:val="0061606A"/>
    <w:rsid w:val="00621D2C"/>
    <w:rsid w:val="006415BE"/>
    <w:rsid w:val="00647341"/>
    <w:rsid w:val="0065013D"/>
    <w:rsid w:val="00675561"/>
    <w:rsid w:val="00683036"/>
    <w:rsid w:val="00690EAB"/>
    <w:rsid w:val="00691B76"/>
    <w:rsid w:val="006A33B0"/>
    <w:rsid w:val="006C02FB"/>
    <w:rsid w:val="006D0F9D"/>
    <w:rsid w:val="006D20C5"/>
    <w:rsid w:val="006D29AB"/>
    <w:rsid w:val="006F03A6"/>
    <w:rsid w:val="006F48A0"/>
    <w:rsid w:val="00735315"/>
    <w:rsid w:val="0074171C"/>
    <w:rsid w:val="007814DA"/>
    <w:rsid w:val="00782519"/>
    <w:rsid w:val="007A1992"/>
    <w:rsid w:val="007A49DB"/>
    <w:rsid w:val="007B5D28"/>
    <w:rsid w:val="008068C3"/>
    <w:rsid w:val="00816D8B"/>
    <w:rsid w:val="00824D77"/>
    <w:rsid w:val="0085120C"/>
    <w:rsid w:val="00857EDA"/>
    <w:rsid w:val="00865DA6"/>
    <w:rsid w:val="00886957"/>
    <w:rsid w:val="008A2913"/>
    <w:rsid w:val="008B0BAB"/>
    <w:rsid w:val="008B40E7"/>
    <w:rsid w:val="008E4818"/>
    <w:rsid w:val="008F7FE2"/>
    <w:rsid w:val="0094146E"/>
    <w:rsid w:val="009815A6"/>
    <w:rsid w:val="0098698B"/>
    <w:rsid w:val="009C0C42"/>
    <w:rsid w:val="009E287C"/>
    <w:rsid w:val="009E6EC8"/>
    <w:rsid w:val="009F7C3B"/>
    <w:rsid w:val="00A1622E"/>
    <w:rsid w:val="00A25D76"/>
    <w:rsid w:val="00A260E2"/>
    <w:rsid w:val="00A27EE5"/>
    <w:rsid w:val="00A4018A"/>
    <w:rsid w:val="00A500C4"/>
    <w:rsid w:val="00A702EF"/>
    <w:rsid w:val="00A71450"/>
    <w:rsid w:val="00A91EA3"/>
    <w:rsid w:val="00A91FBE"/>
    <w:rsid w:val="00A9439C"/>
    <w:rsid w:val="00A95D10"/>
    <w:rsid w:val="00AB6B27"/>
    <w:rsid w:val="00AD67BF"/>
    <w:rsid w:val="00AF6D37"/>
    <w:rsid w:val="00B22021"/>
    <w:rsid w:val="00B3531C"/>
    <w:rsid w:val="00B455C4"/>
    <w:rsid w:val="00B54BA1"/>
    <w:rsid w:val="00B776F5"/>
    <w:rsid w:val="00B81E52"/>
    <w:rsid w:val="00B90275"/>
    <w:rsid w:val="00B95127"/>
    <w:rsid w:val="00BB03AF"/>
    <w:rsid w:val="00BB604C"/>
    <w:rsid w:val="00BB797F"/>
    <w:rsid w:val="00BD7911"/>
    <w:rsid w:val="00BF2AA6"/>
    <w:rsid w:val="00C14EB8"/>
    <w:rsid w:val="00C30FDE"/>
    <w:rsid w:val="00C3341B"/>
    <w:rsid w:val="00C45D0A"/>
    <w:rsid w:val="00C46B54"/>
    <w:rsid w:val="00C61168"/>
    <w:rsid w:val="00C94E58"/>
    <w:rsid w:val="00CA4AAF"/>
    <w:rsid w:val="00CA5315"/>
    <w:rsid w:val="00CC2FF5"/>
    <w:rsid w:val="00CF07A2"/>
    <w:rsid w:val="00D051F5"/>
    <w:rsid w:val="00D1137D"/>
    <w:rsid w:val="00D26B12"/>
    <w:rsid w:val="00D34076"/>
    <w:rsid w:val="00D341FA"/>
    <w:rsid w:val="00D34FE1"/>
    <w:rsid w:val="00D5464A"/>
    <w:rsid w:val="00D8055A"/>
    <w:rsid w:val="00D95CB4"/>
    <w:rsid w:val="00DA0388"/>
    <w:rsid w:val="00DC4509"/>
    <w:rsid w:val="00DC4BF8"/>
    <w:rsid w:val="00DD0D03"/>
    <w:rsid w:val="00DF1834"/>
    <w:rsid w:val="00DF3453"/>
    <w:rsid w:val="00DF460B"/>
    <w:rsid w:val="00E11BAF"/>
    <w:rsid w:val="00E2317D"/>
    <w:rsid w:val="00E3111D"/>
    <w:rsid w:val="00E4299E"/>
    <w:rsid w:val="00E5434A"/>
    <w:rsid w:val="00E65AAC"/>
    <w:rsid w:val="00E8123E"/>
    <w:rsid w:val="00E8688C"/>
    <w:rsid w:val="00EA2FEA"/>
    <w:rsid w:val="00EB285F"/>
    <w:rsid w:val="00ED7FC3"/>
    <w:rsid w:val="00EE2D83"/>
    <w:rsid w:val="00EE608F"/>
    <w:rsid w:val="00EF0FA2"/>
    <w:rsid w:val="00F026E0"/>
    <w:rsid w:val="00F03C34"/>
    <w:rsid w:val="00F12E86"/>
    <w:rsid w:val="00F262C6"/>
    <w:rsid w:val="00F572FC"/>
    <w:rsid w:val="00F57DBA"/>
    <w:rsid w:val="00F64DC7"/>
    <w:rsid w:val="00F87490"/>
    <w:rsid w:val="00F965EB"/>
    <w:rsid w:val="00FC269C"/>
    <w:rsid w:val="00FC2E82"/>
    <w:rsid w:val="00FC70FC"/>
    <w:rsid w:val="00FE7CD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1C4D4"/>
  <w15:docId w15:val="{EA09232F-3222-46D6-B6AB-EED6E5E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7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887-8320-4662-BDD1-D11B0065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9562</Words>
  <Characters>5451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Гушулей Мирослава Іванівна</cp:lastModifiedBy>
  <cp:revision>3</cp:revision>
  <cp:lastPrinted>2021-11-25T13:14:00Z</cp:lastPrinted>
  <dcterms:created xsi:type="dcterms:W3CDTF">2021-11-25T16:33:00Z</dcterms:created>
  <dcterms:modified xsi:type="dcterms:W3CDTF">2021-11-25T16:41:00Z</dcterms:modified>
</cp:coreProperties>
</file>